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F9C6" w14:textId="638EFF64" w:rsidR="00671751" w:rsidRDefault="00671751" w:rsidP="00671751">
      <w:pPr>
        <w:pStyle w:val="NormalWeb"/>
      </w:pPr>
      <w:r>
        <w:t>Webinar "Van vroege introductie tot orale immunotherapie; nieuwe inzichten op het gebied van voedselallergie bij kinderen".</w:t>
      </w:r>
    </w:p>
    <w:p w14:paraId="7D4D2449" w14:textId="2A7C9E3B" w:rsidR="00B51F7B" w:rsidRDefault="00B51F7B" w:rsidP="00671751">
      <w:pPr>
        <w:pStyle w:val="NormalWeb"/>
      </w:pPr>
      <w:r>
        <w:t>D</w:t>
      </w:r>
      <w:r w:rsidR="00505ED4">
        <w:t>atum: Dinsdag 15 februari</w:t>
      </w:r>
    </w:p>
    <w:p w14:paraId="05A1AAA1" w14:textId="13931BB4" w:rsidR="00671751" w:rsidRDefault="00671751" w:rsidP="00671751">
      <w:pPr>
        <w:pStyle w:val="NormalWeb"/>
      </w:pPr>
      <w:r>
        <w:t>Het is inmiddels algemeen bekend dat je kinderen al vroeg moet laten kennismaken met hoog-allergene voeding, zoals pinda, noten en ei. Op die manier kan voedselallergie vaak worden voorkomen. Soms is die aanpak net te laat en ontstaat er toch een allergie. Onderzoek laat zien dat het belangrijk is om dan zo vroeg mogelijk met therapie te beginnen. Het immuunsysteem is op baby- en peuterleeftijd immers nog volop in ontwikkeling. Hoe ziet deze immunotherapie eruit en welke resultaten zijn hiermee inmiddels bereikt? Ted Klok en Daphne Philips bespreken het wereldwijd unieke onderzoek dat zij hiernaar doen. Marike Staderman en Lonneke Landzaat zullen de laatste wetenschappelijke inzichten rondom vroege introductie van allergenen met u delen.</w:t>
      </w:r>
      <w:r w:rsidR="0010788B">
        <w:t xml:space="preserve"> </w:t>
      </w:r>
      <w:r w:rsidR="000C273F">
        <w:t>Tot slot komt de rol die u als zorg</w:t>
      </w:r>
      <w:r w:rsidR="000E39F9">
        <w:t xml:space="preserve">verlener kunt spelen bij zowel de preventie, diagnose </w:t>
      </w:r>
      <w:r w:rsidR="00E76A45">
        <w:t>als</w:t>
      </w:r>
      <w:r w:rsidR="000E39F9">
        <w:t xml:space="preserve"> behandeling van voedselallergieën </w:t>
      </w:r>
      <w:r w:rsidR="00E76A45">
        <w:t>aan bod.</w:t>
      </w:r>
    </w:p>
    <w:p w14:paraId="3AEAE7EE" w14:textId="75AB764C" w:rsidR="00935CEE" w:rsidRDefault="00671751">
      <w:r>
        <w:t>Sprekers:</w:t>
      </w:r>
    </w:p>
    <w:p w14:paraId="4DE63440" w14:textId="05C74EAF" w:rsidR="00671751" w:rsidRDefault="00671751">
      <w:r>
        <w:t>Marike Stadermann, Kinderarts-Allergoloog, Diakonessenhuis Utrecht</w:t>
      </w:r>
    </w:p>
    <w:p w14:paraId="1823B912" w14:textId="4A225076" w:rsidR="00671751" w:rsidRDefault="00671751">
      <w:r>
        <w:t>Lonneke Landzaat, Fellow Kinderallergologie, Sophia Kinderziekenhuis Erasmus UMC Rotterdam</w:t>
      </w:r>
    </w:p>
    <w:p w14:paraId="0E00F580" w14:textId="1075799E" w:rsidR="00671751" w:rsidRDefault="00671751">
      <w:r>
        <w:t>Ted Klok, Kinderarts-Allergoloog, Kinderallergie Behandelcentrum Deventer Ziekenhuis</w:t>
      </w:r>
    </w:p>
    <w:p w14:paraId="02E62B9E" w14:textId="003EA2DC" w:rsidR="00671751" w:rsidRDefault="00671751">
      <w:r>
        <w:t>Daphne Philips, Verpleegkundig Specialist, Kinderallergie Behandelcentrum Deventer Ziekenhuis</w:t>
      </w:r>
    </w:p>
    <w:p w14:paraId="7DFA8B17" w14:textId="0FB6E1E7" w:rsidR="00671751" w:rsidRDefault="00671751"/>
    <w:p w14:paraId="76051609" w14:textId="6B9B9F8F" w:rsidR="00671751" w:rsidRDefault="00671751">
      <w:r>
        <w:t>Accreditatie: Accreditatie is aangevraagd</w:t>
      </w:r>
    </w:p>
    <w:p w14:paraId="214A3D85" w14:textId="4315A97E" w:rsidR="00671751" w:rsidRDefault="00671751">
      <w:r>
        <w:t>Locatie: Uw computer</w:t>
      </w:r>
    </w:p>
    <w:p w14:paraId="74B00022" w14:textId="78B49ADA" w:rsidR="00671751" w:rsidRDefault="00671751">
      <w:r>
        <w:t>Programma:</w:t>
      </w:r>
      <w:r>
        <w:tab/>
        <w:t xml:space="preserve">20.00 uur: </w:t>
      </w:r>
      <w:r>
        <w:tab/>
        <w:t>Beginnen met de live uitzending</w:t>
      </w:r>
    </w:p>
    <w:p w14:paraId="2B9AAE55" w14:textId="51565981" w:rsidR="00671751" w:rsidRDefault="00671751">
      <w:r>
        <w:tab/>
      </w:r>
      <w:r>
        <w:tab/>
        <w:t>21.00 uur:</w:t>
      </w:r>
      <w:r>
        <w:tab/>
        <w:t>Einde uitzending</w:t>
      </w:r>
    </w:p>
    <w:p w14:paraId="038E2742" w14:textId="77777777" w:rsidR="00671751" w:rsidRDefault="00671751"/>
    <w:p w14:paraId="3411FB4F" w14:textId="30E2E6E2" w:rsidR="00671751" w:rsidRDefault="00671751"/>
    <w:p w14:paraId="0BC03622" w14:textId="77777777" w:rsidR="00671751" w:rsidRDefault="00671751"/>
    <w:sectPr w:rsidR="00671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1"/>
    <w:rsid w:val="000C273F"/>
    <w:rsid w:val="000E39F9"/>
    <w:rsid w:val="0010788B"/>
    <w:rsid w:val="00505ED4"/>
    <w:rsid w:val="00671751"/>
    <w:rsid w:val="00935CEE"/>
    <w:rsid w:val="00B51F7B"/>
    <w:rsid w:val="00E76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5BC4"/>
  <w15:chartTrackingRefBased/>
  <w15:docId w15:val="{A18791EF-35D3-4588-84EC-9562532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751"/>
    <w:pPr>
      <w:spacing w:before="100" w:beforeAutospacing="1" w:after="100" w:afterAutospacing="1" w:line="240" w:lineRule="auto"/>
    </w:pPr>
    <w:rPr>
      <w:rFonts w:ascii="Calibri" w:eastAsia="Times New Roman"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1298</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SasDelsing, Claudia</dc:creator>
  <cp:keywords/>
  <dc:description/>
  <cp:lastModifiedBy>SasDelsing, Claudia</cp:lastModifiedBy>
  <cp:revision>7</cp:revision>
  <dcterms:created xsi:type="dcterms:W3CDTF">2021-12-21T15:32:00Z</dcterms:created>
  <dcterms:modified xsi:type="dcterms:W3CDTF">2021-12-22T10:44:00Z</dcterms:modified>
</cp:coreProperties>
</file>